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90" w:rsidRPr="00C640DB" w:rsidRDefault="00813890" w:rsidP="00813890">
      <w:pPr>
        <w:autoSpaceDE w:val="0"/>
        <w:autoSpaceDN w:val="0"/>
        <w:adjustRightInd w:val="0"/>
        <w:spacing w:before="0" w:after="0" w:line="276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36"/>
        </w:rPr>
      </w:pPr>
      <w:r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t>ПРИМЕЧАНИЯ</w:t>
      </w:r>
      <w:r w:rsidR="00AD55DB"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begin"/>
      </w:r>
      <w:r w:rsidRPr="00C640DB">
        <w:rPr>
          <w:rFonts w:asciiTheme="majorHAnsi" w:hAnsiTheme="majorHAnsi" w:cs="Times New Roman"/>
          <w:b/>
          <w:bCs/>
          <w:color w:val="002060"/>
          <w:sz w:val="36"/>
          <w:szCs w:val="36"/>
        </w:rPr>
        <w:instrText>tc "</w:instrText>
      </w:r>
      <w:r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instrText>ПРИМЕЧАНИЯ"</w:instrText>
      </w:r>
      <w:r w:rsidR="00AD55DB"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end"/>
      </w:r>
      <w:r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t xml:space="preserve"> </w:t>
      </w:r>
    </w:p>
    <w:p w:rsidR="00813890" w:rsidRPr="00C640DB" w:rsidRDefault="00813890" w:rsidP="00813890">
      <w:pPr>
        <w:autoSpaceDE w:val="0"/>
        <w:autoSpaceDN w:val="0"/>
        <w:adjustRightInd w:val="0"/>
        <w:spacing w:before="0" w:after="0" w:line="276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36"/>
        </w:rPr>
      </w:pPr>
      <w:r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t>КО «ВЗГЛЯДУ БУДДИСТСКОГО ПРИНЦА</w:t>
      </w:r>
    </w:p>
    <w:p w:rsidR="00813890" w:rsidRPr="00C640DB" w:rsidRDefault="00813890" w:rsidP="00813890">
      <w:pPr>
        <w:autoSpaceDE w:val="0"/>
        <w:autoSpaceDN w:val="0"/>
        <w:adjustRightInd w:val="0"/>
        <w:spacing w:before="0" w:after="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36"/>
        </w:rPr>
      </w:pPr>
      <w:r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t>НА ВСЕЛЕННУЮ</w:t>
      </w:r>
      <w:r w:rsidR="00AD55DB"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begin"/>
      </w:r>
      <w:r w:rsidRPr="00C640DB">
        <w:rPr>
          <w:rFonts w:asciiTheme="majorHAnsi" w:hAnsiTheme="majorHAnsi" w:cs="Times New Roman"/>
          <w:b/>
          <w:bCs/>
          <w:color w:val="002060"/>
          <w:sz w:val="36"/>
          <w:szCs w:val="36"/>
        </w:rPr>
        <w:instrText>tc "</w:instrText>
      </w:r>
      <w:r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instrText>ПРИНЦА НА ВСЕЛЕННУЮ"</w:instrText>
      </w:r>
      <w:r w:rsidR="00AD55DB"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end"/>
      </w:r>
      <w:r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t xml:space="preserve"> И ПРИРОДУ ЧЕЛОВЕКА»</w:t>
      </w:r>
      <w:r w:rsidR="00AD55DB"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begin"/>
      </w:r>
      <w:r w:rsidRPr="00C640DB">
        <w:rPr>
          <w:rFonts w:asciiTheme="majorHAnsi" w:hAnsiTheme="majorHAnsi" w:cs="Times New Roman"/>
          <w:b/>
          <w:bCs/>
          <w:color w:val="002060"/>
          <w:sz w:val="36"/>
          <w:szCs w:val="36"/>
        </w:rPr>
        <w:instrText>tc "</w:instrText>
      </w:r>
      <w:r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instrText>И ПРИРОДУ ЧЕЛОВЕКА»"</w:instrText>
      </w:r>
      <w:r w:rsidR="00AD55DB" w:rsidRPr="00C640DB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end"/>
      </w:r>
    </w:p>
    <w:p w:rsidR="00813890" w:rsidRPr="005E3A0D" w:rsidRDefault="00813890" w:rsidP="00813890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color w:val="002060"/>
          <w:sz w:val="24"/>
          <w:szCs w:val="28"/>
        </w:rPr>
        <w:t>[Эта акаша (или вселенная), хотя и является самосущей, абсолютной, бесконечной... все-таки подвержена непреложному закону изменения.]</w:t>
      </w:r>
    </w:p>
    <w:p w:rsidR="00813890" w:rsidRPr="005E3A0D" w:rsidRDefault="00813890" w:rsidP="00813890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Явное противоречие. Вещь не может быть абсолютной и в то же время подверженной изменениям. Вероятнее всего, Его Королевское Высочество имел в виду следующее: космос, или абстрактная вселенная (акаша), бесконечна и неизменна, но во время своих периодических проявлений эта вселенная подвержена изменениям.</w:t>
      </w:r>
    </w:p>
    <w:p w:rsidR="00813890" w:rsidRPr="00C640DB" w:rsidRDefault="00813890" w:rsidP="00813890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6"/>
          <w:szCs w:val="28"/>
        </w:rPr>
      </w:pPr>
    </w:p>
    <w:p w:rsidR="00813890" w:rsidRPr="005E3A0D" w:rsidRDefault="00813890" w:rsidP="00813890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t>[если эта солнечная система... приближается к разрушению... материя, составляющая их тела... распадается на элементы... другие системы небесных тел... естественным образом... сформируют из молекул материи и дремлющих сил новую систему, чтобы заполнить пустоту.]</w:t>
      </w:r>
    </w:p>
    <w:p w:rsidR="00813890" w:rsidRPr="005E3A0D" w:rsidRDefault="00813890" w:rsidP="00813890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Это, конечно же, не ортодоксальный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экзотерический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буддизм. Зато это очень похоже на нашу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эзотерическую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философию или «будхизм» (религию мудрости), тайно переданный нашим Господом своим избранным Архатам.</w:t>
      </w:r>
    </w:p>
    <w:p w:rsidR="00813890" w:rsidRPr="00C640DB" w:rsidRDefault="00813890" w:rsidP="00813890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6"/>
          <w:szCs w:val="28"/>
        </w:rPr>
      </w:pPr>
    </w:p>
    <w:p w:rsidR="00813890" w:rsidRPr="005E3A0D" w:rsidRDefault="00813890" w:rsidP="00813890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t>[благодаря живым организмам, новые существа создаются силою притяжения близкородственных качеств из останков тех, что уже давно умерли.]</w:t>
      </w:r>
    </w:p>
    <w:p w:rsidR="00813890" w:rsidRPr="005E3A0D" w:rsidRDefault="00813890" w:rsidP="00813890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>Это в точности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то учение (см. «Тайную Доктрину», том II) о животном мире, согласно которому все тела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млекопитающих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сформировались из атомов, оставшихся от различных человеческих рас, предшествовавших нашей. Животные были «сотворены» позже Адама и приведены к нему, чтобы он дал им имена (см. Быт., II). В пуранах 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lastRenderedPageBreak/>
        <w:t>говорится, что родителями различных видов животных и даже птиц и земноводных чудовищ были некоторые Риши.</w:t>
      </w:r>
    </w:p>
    <w:p w:rsidR="00813890" w:rsidRPr="00C640DB" w:rsidRDefault="00813890" w:rsidP="00813890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6"/>
          <w:szCs w:val="28"/>
        </w:rPr>
      </w:pPr>
    </w:p>
    <w:p w:rsidR="00813890" w:rsidRPr="005E3A0D" w:rsidRDefault="00813890" w:rsidP="00813890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t>[То, что я называю душой, есть не что иное, как активная сила притяжения, которая действует в человеке и после смерти последнего должна умирать вместе с ним.]</w:t>
      </w:r>
    </w:p>
    <w:p w:rsidR="00813890" w:rsidRPr="005E3A0D" w:rsidRDefault="00813890" w:rsidP="00813890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Боюсь, это слишком материалистично. «Душа», конечно же, не бессмертна, но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бессмертно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вечное кармическое эго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—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то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что перерождается. Разумеется, это уже эзотерическая философия, а не ортодоксальный буддизм.</w:t>
      </w:r>
    </w:p>
    <w:p w:rsidR="00813890" w:rsidRPr="00C640DB" w:rsidRDefault="00813890" w:rsidP="00813890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6"/>
          <w:szCs w:val="28"/>
        </w:rPr>
      </w:pPr>
    </w:p>
    <w:p w:rsidR="00813890" w:rsidRPr="005E3A0D" w:rsidRDefault="00813890" w:rsidP="00813890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4"/>
          <w:szCs w:val="28"/>
        </w:rPr>
        <w:t>[если существует объективная нирвана].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Нет, никакой «объективной нирваны» в природе быть не может. Нирвана — это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состояние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а не видимая объективность и не пространственное местоположение. Как сказал царю Нагасена: нирвана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есть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но она не существует.</w:t>
      </w:r>
    </w:p>
    <w:p w:rsidR="00813890" w:rsidRPr="00C640DB" w:rsidRDefault="00813890" w:rsidP="00813890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6"/>
          <w:szCs w:val="28"/>
        </w:rPr>
      </w:pPr>
    </w:p>
    <w:p w:rsidR="00813890" w:rsidRPr="005E3A0D" w:rsidRDefault="00813890" w:rsidP="00813890">
      <w:pPr>
        <w:pStyle w:val="a5"/>
        <w:spacing w:before="120" w:after="120" w:line="360" w:lineRule="auto"/>
        <w:ind w:firstLine="567"/>
        <w:jc w:val="both"/>
        <w:rPr>
          <w:rFonts w:asciiTheme="majorHAnsi" w:hAnsiTheme="majorHAnsi"/>
          <w:color w:val="002060"/>
          <w:spacing w:val="0"/>
          <w:sz w:val="28"/>
          <w:szCs w:val="28"/>
        </w:rPr>
      </w:pPr>
      <w:r w:rsidRPr="005E3A0D">
        <w:rPr>
          <w:rFonts w:asciiTheme="majorHAnsi" w:hAnsiTheme="majorHAnsi"/>
          <w:b w:val="0"/>
          <w:bCs w:val="0"/>
          <w:color w:val="002060"/>
          <w:spacing w:val="0"/>
          <w:sz w:val="24"/>
          <w:szCs w:val="28"/>
        </w:rPr>
        <w:t>[я не могу поверить в то, что бессмертная душа существует].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 xml:space="preserve"> Его Королевское Высочество явно не знаком с эзотерической философией. Последняя не верит ни в Бога, создающего души из ничего, ни в то, что подобное может происходить в каком-то 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месте «за пределами» Вселенной, поскольку Вселенная бесконечна и безгранична. Мы также должны возразить против утверждения, будто </w:t>
      </w:r>
      <w:r w:rsidRPr="005E3A0D">
        <w:rPr>
          <w:rFonts w:asciiTheme="majorHAnsi" w:hAnsiTheme="majorHAnsi"/>
          <w:color w:val="002060"/>
          <w:spacing w:val="0"/>
          <w:sz w:val="28"/>
          <w:szCs w:val="28"/>
        </w:rPr>
        <w:t>Пространство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 может быть «вычерпано» — либо во время манвантары (или жизненного цикла), либо во время</w:t>
      </w:r>
      <w:r w:rsidRPr="005E3A0D">
        <w:rPr>
          <w:rFonts w:asciiTheme="majorHAnsi" w:hAnsiTheme="majorHAnsi"/>
          <w:b w:val="0"/>
          <w:i/>
          <w:iCs/>
          <w:color w:val="002060"/>
          <w:spacing w:val="0"/>
          <w:sz w:val="28"/>
          <w:szCs w:val="28"/>
        </w:rPr>
        <w:t xml:space="preserve"> пралайи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 (периода абсолютного отдыха); поскольку </w:t>
      </w:r>
      <w:r w:rsidRPr="005E3A0D">
        <w:rPr>
          <w:rFonts w:asciiTheme="majorHAnsi" w:hAnsiTheme="majorHAnsi"/>
          <w:color w:val="002060"/>
          <w:spacing w:val="0"/>
          <w:sz w:val="28"/>
          <w:szCs w:val="28"/>
        </w:rPr>
        <w:t>Пространство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 остается таким же, каким Оно всегда было и будет (т.е. вечным и неизменным), ибо абстрактное </w:t>
      </w:r>
      <w:r w:rsidRPr="005E3A0D">
        <w:rPr>
          <w:rFonts w:asciiTheme="majorHAnsi" w:hAnsiTheme="majorHAnsi"/>
          <w:color w:val="002060"/>
          <w:spacing w:val="0"/>
          <w:sz w:val="28"/>
          <w:szCs w:val="28"/>
        </w:rPr>
        <w:t>Пространство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 — это только другое название абсолютного </w:t>
      </w:r>
      <w:r w:rsidRPr="005E3A0D">
        <w:rPr>
          <w:rFonts w:asciiTheme="majorHAnsi" w:hAnsiTheme="majorHAnsi"/>
          <w:color w:val="002060"/>
          <w:spacing w:val="0"/>
          <w:sz w:val="28"/>
          <w:szCs w:val="28"/>
        </w:rPr>
        <w:t>Всего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>.</w:t>
      </w:r>
    </w:p>
    <w:p w:rsidR="00813890" w:rsidRPr="005E3A0D" w:rsidRDefault="00813890" w:rsidP="00813890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813890" w:rsidRPr="005E3A0D" w:rsidRDefault="00813890" w:rsidP="00813890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lastRenderedPageBreak/>
        <w:t>[мы должны воспитывать в себе универсальную любовь, которая, несомненно, приведет к добрым делам — единственному материалу, из которого мы сможем составить свой совершенный портрет после смерти.]</w:t>
      </w:r>
    </w:p>
    <w:p w:rsidR="00813890" w:rsidRPr="005E3A0D" w:rsidRDefault="00813890" w:rsidP="00813890">
      <w:pPr>
        <w:pStyle w:val="a5"/>
        <w:spacing w:before="120" w:after="120" w:line="360" w:lineRule="auto"/>
        <w:ind w:firstLine="567"/>
        <w:jc w:val="both"/>
        <w:rPr>
          <w:rFonts w:asciiTheme="majorHAnsi" w:hAnsiTheme="majorHAnsi"/>
          <w:b w:val="0"/>
          <w:color w:val="002060"/>
          <w:spacing w:val="0"/>
          <w:sz w:val="28"/>
          <w:szCs w:val="28"/>
        </w:rPr>
      </w:pPr>
      <w:r w:rsidRPr="005E3A0D">
        <w:rPr>
          <w:rFonts w:asciiTheme="majorHAnsi" w:hAnsiTheme="majorHAnsi"/>
          <w:color w:val="002060"/>
          <w:spacing w:val="0"/>
          <w:sz w:val="28"/>
          <w:szCs w:val="28"/>
        </w:rPr>
        <w:t>Карма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>,</w:t>
      </w:r>
      <w:r w:rsidRPr="005E3A0D">
        <w:rPr>
          <w:rFonts w:asciiTheme="majorHAnsi" w:hAnsiTheme="majorHAnsi"/>
          <w:color w:val="002060"/>
          <w:spacing w:val="0"/>
          <w:sz w:val="28"/>
          <w:szCs w:val="28"/>
        </w:rPr>
        <w:t xml:space="preserve"> танха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 xml:space="preserve"> и</w:t>
      </w:r>
      <w:r w:rsidRPr="005E3A0D">
        <w:rPr>
          <w:rFonts w:asciiTheme="majorHAnsi" w:hAnsiTheme="majorHAnsi"/>
          <w:color w:val="002060"/>
          <w:spacing w:val="0"/>
          <w:sz w:val="28"/>
          <w:szCs w:val="28"/>
        </w:rPr>
        <w:t xml:space="preserve"> скандхи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 xml:space="preserve"> — всемогущая триединая троица и причина наших перерождений. Пример с составлением собственного портрета на момент смерти — того образа, на основе которого впоследствии создается будущая личность, конечно же, очень красочен и поэтичен, но мы утверждаем, что иллюстрирует он чисто оккультную доктрину. Нам представляется, что Его Королевское Высочество в данном случае имел в виду следующее: в торжественный момент смерти каждый человек непременно видит себя в истинном свете, так как никакой самообман ему уже не нужен. Вследствие этого происходит следующее: как перед мыс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softHyphen/>
        <w:t>ленным взором утопающего проносится вся его жизнь, со всеми событиями, их причинами и следствиями, вплоть до мельчайших подробностей, так и вообще в любой момент смерти человек видит себя во всей моральной наготе — не приукрашенным ни чужою лестью, ни самомнением, но таким, каков он есть на самом деле (или, вернее, таким,</w:t>
      </w:r>
      <w:r w:rsidRPr="005E3A0D">
        <w:rPr>
          <w:rFonts w:asciiTheme="majorHAnsi" w:hAnsiTheme="majorHAnsi"/>
          <w:b w:val="0"/>
          <w:bCs w:val="0"/>
          <w:i/>
          <w:iCs/>
          <w:color w:val="002060"/>
          <w:spacing w:val="0"/>
          <w:sz w:val="28"/>
          <w:szCs w:val="28"/>
        </w:rPr>
        <w:t xml:space="preserve"> каким будет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 xml:space="preserve"> его астральный двойник в сочетании с принципом</w:t>
      </w:r>
      <w:r w:rsidRPr="005E3A0D">
        <w:rPr>
          <w:rFonts w:asciiTheme="majorHAnsi" w:hAnsiTheme="majorHAnsi"/>
          <w:b w:val="0"/>
          <w:bCs w:val="0"/>
          <w:i/>
          <w:iCs/>
          <w:color w:val="002060"/>
          <w:spacing w:val="0"/>
          <w:sz w:val="28"/>
          <w:szCs w:val="28"/>
        </w:rPr>
        <w:t xml:space="preserve"> камы</w:t>
      </w:r>
      <w:r w:rsidRPr="005E3A0D">
        <w:rPr>
          <w:rFonts w:asciiTheme="majorHAnsi" w:hAnsiTheme="majorHAnsi"/>
          <w:b w:val="0"/>
          <w:bCs w:val="0"/>
          <w:color w:val="002060"/>
          <w:spacing w:val="0"/>
          <w:sz w:val="28"/>
          <w:szCs w:val="28"/>
        </w:rPr>
        <w:t xml:space="preserve">). Ибо все грехи, недостатки и 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>особенно страсти предыдущей жизни становятся, в соответствии с определенными законами пере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softHyphen/>
        <w:t>мещения и сродства, зародышами потенциальных, будущих качеств</w:t>
      </w:r>
      <w:r w:rsidRPr="005E3A0D">
        <w:rPr>
          <w:rFonts w:asciiTheme="majorHAnsi" w:hAnsiTheme="majorHAnsi"/>
          <w:b w:val="0"/>
          <w:i/>
          <w:iCs/>
          <w:color w:val="002060"/>
          <w:spacing w:val="0"/>
          <w:sz w:val="28"/>
          <w:szCs w:val="28"/>
        </w:rPr>
        <w:t xml:space="preserve"> животной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 души (</w:t>
      </w:r>
      <w:r w:rsidRPr="005E3A0D">
        <w:rPr>
          <w:rFonts w:asciiTheme="majorHAnsi" w:hAnsiTheme="majorHAnsi"/>
          <w:b w:val="0"/>
          <w:i/>
          <w:iCs/>
          <w:color w:val="002060"/>
          <w:spacing w:val="0"/>
          <w:sz w:val="28"/>
          <w:szCs w:val="28"/>
        </w:rPr>
        <w:t>кама-рупы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>) и, соответственно, подчиненного ей астрального двой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softHyphen/>
        <w:t>ника (</w:t>
      </w:r>
      <w:r w:rsidRPr="005E3A0D">
        <w:rPr>
          <w:rFonts w:asciiTheme="majorHAnsi" w:hAnsiTheme="majorHAnsi"/>
          <w:b w:val="0"/>
          <w:i/>
          <w:iCs/>
          <w:color w:val="002060"/>
          <w:spacing w:val="0"/>
          <w:sz w:val="28"/>
          <w:szCs w:val="28"/>
        </w:rPr>
        <w:t>лингашариры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>) в следующем рождении. Изменяется только</w:t>
      </w:r>
      <w:r w:rsidRPr="005E3A0D">
        <w:rPr>
          <w:rFonts w:asciiTheme="majorHAnsi" w:hAnsiTheme="majorHAnsi"/>
          <w:b w:val="0"/>
          <w:i/>
          <w:iCs/>
          <w:color w:val="002060"/>
          <w:spacing w:val="0"/>
          <w:sz w:val="28"/>
          <w:szCs w:val="28"/>
        </w:rPr>
        <w:t xml:space="preserve"> личность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; настоящий перевоплощающийся принцип — Эго — всегда остается неизменным; </w:t>
      </w:r>
      <w:r w:rsidRPr="005E3A0D">
        <w:rPr>
          <w:rFonts w:asciiTheme="majorHAnsi" w:hAnsiTheme="majorHAnsi"/>
          <w:color w:val="002060"/>
          <w:spacing w:val="0"/>
          <w:sz w:val="28"/>
          <w:szCs w:val="28"/>
        </w:rPr>
        <w:t>карма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 направляет характерные черты и моральные качества</w:t>
      </w:r>
      <w:r w:rsidRPr="005E3A0D">
        <w:rPr>
          <w:rFonts w:asciiTheme="majorHAnsi" w:hAnsiTheme="majorHAnsi"/>
          <w:b w:val="0"/>
          <w:i/>
          <w:iCs/>
          <w:color w:val="002060"/>
          <w:spacing w:val="0"/>
          <w:sz w:val="28"/>
          <w:szCs w:val="28"/>
        </w:rPr>
        <w:t xml:space="preserve"> прежней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 «личности» (включая те, которые не могло контролировать Эго) в</w:t>
      </w:r>
      <w:r w:rsidRPr="005E3A0D">
        <w:rPr>
          <w:rFonts w:asciiTheme="majorHAnsi" w:hAnsiTheme="majorHAnsi"/>
          <w:b w:val="0"/>
          <w:i/>
          <w:iCs/>
          <w:color w:val="002060"/>
          <w:spacing w:val="0"/>
          <w:sz w:val="28"/>
          <w:szCs w:val="28"/>
        </w:rPr>
        <w:t xml:space="preserve"> нового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 человека, которому предстоит появиться на свет. Эти черты и 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lastRenderedPageBreak/>
        <w:t xml:space="preserve">страсти переходят в новорожденного ребенка, внедряются в его пока еще пластичные третий и четвертый принципы и, если Эго не борется и не справляется с ними, десятикратно усиливаются, приводя уже повзрослевшего человека к разрушению. Ибо именно они служат орудиями и оружием кармического </w:t>
      </w:r>
      <w:r w:rsidRPr="005E3A0D">
        <w:rPr>
          <w:rFonts w:asciiTheme="majorHAnsi" w:hAnsiTheme="majorHAnsi"/>
          <w:color w:val="002060"/>
          <w:spacing w:val="0"/>
          <w:sz w:val="28"/>
          <w:szCs w:val="28"/>
        </w:rPr>
        <w:t>закона воздаяния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>. Следовательно, Принц абсолютно прав, когда говорит, что наши добрые и злые дела являются «единственным материалом, из которого мы составляем свой портрет после смерти», ведь</w:t>
      </w:r>
      <w:r w:rsidRPr="005E3A0D">
        <w:rPr>
          <w:rFonts w:asciiTheme="majorHAnsi" w:hAnsiTheme="majorHAnsi"/>
          <w:b w:val="0"/>
          <w:i/>
          <w:iCs/>
          <w:color w:val="002060"/>
          <w:spacing w:val="0"/>
          <w:sz w:val="28"/>
          <w:szCs w:val="28"/>
        </w:rPr>
        <w:t xml:space="preserve"> новый</w:t>
      </w:r>
      <w:r w:rsidRPr="005E3A0D">
        <w:rPr>
          <w:rFonts w:asciiTheme="majorHAnsi" w:hAnsiTheme="majorHAnsi"/>
          <w:b w:val="0"/>
          <w:color w:val="002060"/>
          <w:spacing w:val="0"/>
          <w:sz w:val="28"/>
          <w:szCs w:val="28"/>
        </w:rPr>
        <w:t xml:space="preserve"> человек — это всегда единородный сын и продолжение старого.</w:t>
      </w:r>
    </w:p>
    <w:p w:rsidR="00813890" w:rsidRPr="00C640DB" w:rsidRDefault="00813890" w:rsidP="00813890">
      <w:pPr>
        <w:pStyle w:val="a5"/>
        <w:spacing w:before="120" w:after="120"/>
        <w:rPr>
          <w:rFonts w:asciiTheme="majorHAnsi" w:hAnsiTheme="majorHAnsi" w:cstheme="minorHAnsi"/>
          <w:color w:val="002060"/>
          <w:spacing w:val="0"/>
          <w:sz w:val="20"/>
          <w:szCs w:val="36"/>
        </w:rPr>
      </w:pPr>
    </w:p>
    <w:p w:rsidR="00813890" w:rsidRPr="005E3A0D" w:rsidRDefault="00813890" w:rsidP="00813890">
      <w:pPr>
        <w:spacing w:before="0" w:after="0" w:line="276" w:lineRule="auto"/>
        <w:ind w:left="2268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Fonts w:asciiTheme="majorHAnsi" w:hAnsiTheme="majorHAnsi"/>
          <w:color w:val="002060"/>
          <w:sz w:val="24"/>
          <w:szCs w:val="24"/>
        </w:rPr>
        <w:t>Статья впервые опубликована в журнале «Lucifer», vol. III, № 15, November, 1888, p. 205-211. Этот очерк был прислан Его Королевским Высочеством, Принцем Чандрдхатом Чудхатхаром из Сиама и опубликован в пол</w:t>
      </w:r>
      <w:r w:rsidRPr="005E3A0D">
        <w:rPr>
          <w:rFonts w:asciiTheme="majorHAnsi" w:hAnsiTheme="majorHAnsi"/>
          <w:color w:val="002060"/>
          <w:sz w:val="24"/>
          <w:szCs w:val="24"/>
        </w:rPr>
        <w:softHyphen/>
        <w:t>ном объеме в журнале «Theosophist» (vol. X, November, 1888, p. 83-87). Е.П.Блаватская добавила несколько собственных примечаний к отдельным фрагментам очерка, напечатанных ниже в квадратных скобках.</w:t>
      </w:r>
    </w:p>
    <w:sectPr w:rsidR="00813890" w:rsidRPr="005E3A0D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DD" w:rsidRDefault="00BD46DD" w:rsidP="00FC532C">
      <w:pPr>
        <w:spacing w:before="0" w:after="0"/>
      </w:pPr>
      <w:r>
        <w:separator/>
      </w:r>
    </w:p>
  </w:endnote>
  <w:endnote w:type="continuationSeparator" w:id="0">
    <w:p w:rsidR="00BD46DD" w:rsidRDefault="00BD46DD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AD55DB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EC43D8">
          <w:rPr>
            <w:rFonts w:asciiTheme="majorHAnsi" w:hAnsiTheme="majorHAnsi"/>
            <w:noProof/>
            <w:color w:val="002060"/>
            <w:sz w:val="20"/>
          </w:rPr>
          <w:t>4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DD" w:rsidRDefault="00BD46DD" w:rsidP="00FC532C">
      <w:pPr>
        <w:spacing w:before="0" w:after="0"/>
      </w:pPr>
      <w:r>
        <w:separator/>
      </w:r>
    </w:p>
  </w:footnote>
  <w:footnote w:type="continuationSeparator" w:id="0">
    <w:p w:rsidR="00BD46DD" w:rsidRDefault="00BD46DD" w:rsidP="00FC532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90" w:rsidRPr="00EC43D8" w:rsidRDefault="00FC532C" w:rsidP="00813890">
    <w:pPr>
      <w:autoSpaceDE w:val="0"/>
      <w:autoSpaceDN w:val="0"/>
      <w:adjustRightInd w:val="0"/>
      <w:spacing w:before="0" w:after="0" w:line="276" w:lineRule="auto"/>
      <w:ind w:left="0" w:right="0"/>
      <w:rPr>
        <w:rFonts w:asciiTheme="majorHAnsi" w:hAnsiTheme="majorHAnsi"/>
        <w:color w:val="002060"/>
      </w:rPr>
    </w:pPr>
    <w:r w:rsidRPr="00EC43D8">
      <w:rPr>
        <w:rFonts w:asciiTheme="majorHAnsi" w:hAnsiTheme="majorHAnsi"/>
        <w:color w:val="002060"/>
      </w:rPr>
      <w:t>Е.П. Блаватская. Сборник статей «</w:t>
    </w:r>
    <w:r w:rsidR="003F1CC2" w:rsidRPr="00EC43D8">
      <w:rPr>
        <w:rFonts w:asciiTheme="majorHAnsi" w:hAnsiTheme="majorHAnsi"/>
        <w:color w:val="002060"/>
      </w:rPr>
      <w:t>Астральные тела и двойники</w:t>
    </w:r>
    <w:r w:rsidR="00813890" w:rsidRPr="00EC43D8">
      <w:rPr>
        <w:rFonts w:asciiTheme="majorHAnsi" w:hAnsiTheme="majorHAnsi"/>
        <w:color w:val="002060"/>
      </w:rPr>
      <w:t>».</w:t>
    </w:r>
  </w:p>
  <w:p w:rsidR="00FC532C" w:rsidRPr="00EC43D8" w:rsidRDefault="00FC532C" w:rsidP="00813890">
    <w:pPr>
      <w:autoSpaceDE w:val="0"/>
      <w:autoSpaceDN w:val="0"/>
      <w:adjustRightInd w:val="0"/>
      <w:spacing w:before="0" w:after="0" w:line="276" w:lineRule="auto"/>
      <w:ind w:left="0" w:right="0"/>
      <w:rPr>
        <w:rFonts w:asciiTheme="majorHAnsi" w:hAnsiTheme="majorHAnsi"/>
        <w:color w:val="002060"/>
      </w:rPr>
    </w:pPr>
    <w:r w:rsidRPr="00EC43D8">
      <w:rPr>
        <w:rFonts w:asciiTheme="majorHAnsi" w:hAnsiTheme="majorHAnsi"/>
        <w:color w:val="002060"/>
      </w:rPr>
      <w:t>«</w:t>
    </w:r>
    <w:r w:rsidR="00813890" w:rsidRPr="00EC43D8">
      <w:rPr>
        <w:rFonts w:asciiTheme="majorHAnsi" w:hAnsiTheme="majorHAnsi"/>
        <w:color w:val="002060"/>
      </w:rPr>
      <w:t>Примечания</w:t>
    </w:r>
    <w:r w:rsidR="00AD55DB" w:rsidRPr="00EC43D8">
      <w:rPr>
        <w:rFonts w:asciiTheme="majorHAnsi" w:hAnsiTheme="majorHAnsi"/>
        <w:color w:val="002060"/>
      </w:rPr>
      <w:fldChar w:fldCharType="begin"/>
    </w:r>
    <w:r w:rsidR="00813890" w:rsidRPr="00EC43D8">
      <w:rPr>
        <w:rFonts w:asciiTheme="majorHAnsi" w:hAnsiTheme="majorHAnsi"/>
        <w:color w:val="002060"/>
      </w:rPr>
      <w:instrText>tc "ПРИМЕЧАНИЯ"</w:instrText>
    </w:r>
    <w:r w:rsidR="00AD55DB" w:rsidRPr="00EC43D8">
      <w:rPr>
        <w:rFonts w:asciiTheme="majorHAnsi" w:hAnsiTheme="majorHAnsi"/>
        <w:color w:val="002060"/>
      </w:rPr>
      <w:fldChar w:fldCharType="end"/>
    </w:r>
    <w:r w:rsidR="00813890" w:rsidRPr="00EC43D8">
      <w:rPr>
        <w:rFonts w:asciiTheme="majorHAnsi" w:hAnsiTheme="majorHAnsi"/>
        <w:color w:val="002060"/>
      </w:rPr>
      <w:t xml:space="preserve"> ко “Взгляду Буддистского Принца на Вселенную</w:t>
    </w:r>
    <w:r w:rsidR="00AD55DB" w:rsidRPr="00EC43D8">
      <w:rPr>
        <w:rFonts w:asciiTheme="majorHAnsi" w:hAnsiTheme="majorHAnsi"/>
        <w:color w:val="002060"/>
      </w:rPr>
      <w:fldChar w:fldCharType="begin"/>
    </w:r>
    <w:r w:rsidR="00813890" w:rsidRPr="00EC43D8">
      <w:rPr>
        <w:rFonts w:asciiTheme="majorHAnsi" w:hAnsiTheme="majorHAnsi"/>
        <w:color w:val="002060"/>
      </w:rPr>
      <w:instrText>tc "ПРИНЦА НА ВСЕЛЕННУЮ"</w:instrText>
    </w:r>
    <w:r w:rsidR="00AD55DB" w:rsidRPr="00EC43D8">
      <w:rPr>
        <w:rFonts w:asciiTheme="majorHAnsi" w:hAnsiTheme="majorHAnsi"/>
        <w:color w:val="002060"/>
      </w:rPr>
      <w:fldChar w:fldCharType="end"/>
    </w:r>
    <w:r w:rsidR="00813890" w:rsidRPr="00EC43D8">
      <w:rPr>
        <w:rFonts w:asciiTheme="majorHAnsi" w:hAnsiTheme="majorHAnsi"/>
        <w:color w:val="002060"/>
      </w:rPr>
      <w:t xml:space="preserve"> и Природу человека</w:t>
    </w:r>
    <w:r w:rsidR="00813890" w:rsidRPr="00EC43D8">
      <w:rPr>
        <w:rFonts w:asciiTheme="majorHAnsi" w:hAnsiTheme="majorHAnsi"/>
        <w:color w:val="002060"/>
        <w:lang w:val="en-US"/>
      </w:rPr>
      <w:t>”</w:t>
    </w:r>
    <w:r w:rsidRPr="00EC43D8">
      <w:rPr>
        <w:rFonts w:asciiTheme="majorHAnsi" w:hAnsiTheme="majorHAnsi"/>
        <w:color w:val="002060"/>
      </w:rPr>
      <w:t>»</w:t>
    </w:r>
  </w:p>
  <w:p w:rsidR="00FC532C" w:rsidRDefault="00FC53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30DCD"/>
    <w:rsid w:val="000F26E9"/>
    <w:rsid w:val="003036CB"/>
    <w:rsid w:val="00375E7B"/>
    <w:rsid w:val="003B4E71"/>
    <w:rsid w:val="003F1CC2"/>
    <w:rsid w:val="005B3451"/>
    <w:rsid w:val="007807F1"/>
    <w:rsid w:val="00813890"/>
    <w:rsid w:val="00944E3E"/>
    <w:rsid w:val="00A04150"/>
    <w:rsid w:val="00AD55DB"/>
    <w:rsid w:val="00B126C8"/>
    <w:rsid w:val="00BD46DD"/>
    <w:rsid w:val="00EC43D8"/>
    <w:rsid w:val="00F0763D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  <w:style w:type="paragraph" w:customStyle="1" w:styleId="1">
    <w:name w:val="Прим.1"/>
    <w:uiPriority w:val="99"/>
    <w:rsid w:val="003B4E7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3B4E71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B4E71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4E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E71"/>
    <w:rPr>
      <w:rFonts w:ascii="Tahoma" w:hAnsi="Tahoma" w:cs="Tahoma"/>
      <w:sz w:val="16"/>
      <w:szCs w:val="16"/>
    </w:rPr>
  </w:style>
  <w:style w:type="paragraph" w:customStyle="1" w:styleId="3">
    <w:name w:val="Прим.3"/>
    <w:basedOn w:val="2"/>
    <w:rsid w:val="00B126C8"/>
    <w:pPr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804</Words>
  <Characters>4836</Characters>
  <Application>Microsoft Office Word</Application>
  <DocSecurity>0</DocSecurity>
  <Lines>98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2013-01-10T21:21:00Z</dcterms:created>
  <dcterms:modified xsi:type="dcterms:W3CDTF">2013-01-10T23:40:00Z</dcterms:modified>
</cp:coreProperties>
</file>